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129B27" w14:textId="77777777" w:rsidR="00EC2EFC" w:rsidRPr="007D702B" w:rsidRDefault="00EC2EFC" w:rsidP="007D702B">
      <w:pPr>
        <w:tabs>
          <w:tab w:val="left" w:pos="978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702B">
        <w:rPr>
          <w:rFonts w:ascii="Times New Roman" w:hAnsi="Times New Roman" w:cs="Times New Roman"/>
          <w:b/>
          <w:bCs/>
          <w:sz w:val="24"/>
          <w:szCs w:val="24"/>
        </w:rPr>
        <w:t>Мастер – класс</w:t>
      </w:r>
    </w:p>
    <w:p w14:paraId="3CD6F060" w14:textId="64C1E839" w:rsidR="00EC2EFC" w:rsidRPr="007D702B" w:rsidRDefault="00EC2EFC" w:rsidP="007D702B">
      <w:pPr>
        <w:tabs>
          <w:tab w:val="left" w:pos="978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702B">
        <w:rPr>
          <w:rFonts w:ascii="Times New Roman" w:hAnsi="Times New Roman" w:cs="Times New Roman"/>
          <w:b/>
          <w:bCs/>
          <w:sz w:val="24"/>
          <w:szCs w:val="24"/>
        </w:rPr>
        <w:t xml:space="preserve">по </w:t>
      </w:r>
      <w:r w:rsidR="006427D4">
        <w:rPr>
          <w:rFonts w:ascii="Times New Roman" w:hAnsi="Times New Roman" w:cs="Times New Roman"/>
          <w:b/>
          <w:bCs/>
          <w:sz w:val="24"/>
          <w:szCs w:val="24"/>
        </w:rPr>
        <w:t>выполнению</w:t>
      </w:r>
      <w:r w:rsidRPr="007D70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27D4">
        <w:rPr>
          <w:rFonts w:ascii="Times New Roman" w:hAnsi="Times New Roman" w:cs="Times New Roman"/>
          <w:b/>
          <w:bCs/>
          <w:sz w:val="24"/>
          <w:szCs w:val="24"/>
        </w:rPr>
        <w:t xml:space="preserve">аппликации </w:t>
      </w:r>
      <w:r w:rsidR="00953544">
        <w:rPr>
          <w:rFonts w:ascii="Times New Roman" w:hAnsi="Times New Roman" w:cs="Times New Roman"/>
          <w:b/>
          <w:bCs/>
          <w:sz w:val="24"/>
          <w:szCs w:val="24"/>
        </w:rPr>
        <w:t>матрешки-закладки</w:t>
      </w:r>
    </w:p>
    <w:p w14:paraId="1CD0581C" w14:textId="57B359EF" w:rsidR="00EC2EFC" w:rsidRPr="007D702B" w:rsidRDefault="00EC2EFC" w:rsidP="007D702B">
      <w:pPr>
        <w:tabs>
          <w:tab w:val="left" w:pos="978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702B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953544">
        <w:rPr>
          <w:rFonts w:ascii="Times New Roman" w:hAnsi="Times New Roman" w:cs="Times New Roman"/>
          <w:b/>
          <w:bCs/>
          <w:sz w:val="24"/>
          <w:szCs w:val="24"/>
        </w:rPr>
        <w:t>Татарские матрешки</w:t>
      </w:r>
      <w:r w:rsidRPr="007D702B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14:paraId="7FD0FDB7" w14:textId="77777777" w:rsidR="00EC2EFC" w:rsidRPr="007D702B" w:rsidRDefault="00EC2EFC" w:rsidP="007D702B">
      <w:pPr>
        <w:tabs>
          <w:tab w:val="left" w:pos="9498"/>
          <w:tab w:val="left" w:pos="9781"/>
        </w:tabs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A243A1" w14:textId="2AAC2512" w:rsidR="00EC2EFC" w:rsidRPr="007D702B" w:rsidRDefault="0021228B" w:rsidP="007D702B">
      <w:pPr>
        <w:tabs>
          <w:tab w:val="left" w:pos="9639"/>
          <w:tab w:val="left" w:pos="9781"/>
        </w:tabs>
        <w:spacing w:after="0" w:line="240" w:lineRule="auto"/>
        <w:ind w:right="142"/>
        <w:jc w:val="right"/>
        <w:rPr>
          <w:rFonts w:ascii="Times New Roman" w:eastAsia="Calibri" w:hAnsi="Times New Roman" w:cs="Times New Roman"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sz w:val="24"/>
          <w:szCs w:val="24"/>
        </w:rPr>
        <w:t>Зеленова Гульнара Рафисовна</w:t>
      </w:r>
      <w:r w:rsidR="00EC2EFC" w:rsidRPr="007D702B">
        <w:rPr>
          <w:rFonts w:ascii="Times New Roman" w:eastAsia="Calibri" w:hAnsi="Times New Roman" w:cs="Times New Roman"/>
          <w:i/>
          <w:iCs/>
          <w:sz w:val="24"/>
          <w:szCs w:val="24"/>
        </w:rPr>
        <w:t>,</w:t>
      </w:r>
    </w:p>
    <w:p w14:paraId="5F092B90" w14:textId="732F27F3" w:rsidR="00EC2EFC" w:rsidRPr="007D702B" w:rsidRDefault="00EC2EFC" w:rsidP="007D702B">
      <w:pPr>
        <w:tabs>
          <w:tab w:val="left" w:pos="9639"/>
          <w:tab w:val="left" w:pos="9781"/>
        </w:tabs>
        <w:spacing w:after="0" w:line="240" w:lineRule="auto"/>
        <w:ind w:right="142"/>
        <w:jc w:val="right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7D702B">
        <w:rPr>
          <w:rFonts w:ascii="Times New Roman" w:eastAsia="Calibri" w:hAnsi="Times New Roman" w:cs="Times New Roman"/>
          <w:i/>
          <w:iCs/>
          <w:sz w:val="24"/>
          <w:szCs w:val="24"/>
        </w:rPr>
        <w:t>пед</w:t>
      </w:r>
      <w:r w:rsidR="00534D43">
        <w:rPr>
          <w:rFonts w:ascii="Times New Roman" w:eastAsia="Calibri" w:hAnsi="Times New Roman" w:cs="Times New Roman"/>
          <w:i/>
          <w:iCs/>
          <w:sz w:val="24"/>
          <w:szCs w:val="24"/>
        </w:rPr>
        <w:t>агог дополнительного образования</w:t>
      </w:r>
      <w:r w:rsidRPr="007D702B">
        <w:rPr>
          <w:rFonts w:ascii="Times New Roman" w:eastAsia="Calibri" w:hAnsi="Times New Roman" w:cs="Times New Roman"/>
          <w:i/>
          <w:iCs/>
          <w:sz w:val="24"/>
          <w:szCs w:val="24"/>
        </w:rPr>
        <w:br/>
      </w:r>
      <w:r w:rsidR="0021228B" w:rsidRPr="0021228B">
        <w:rPr>
          <w:rFonts w:ascii="Times New Roman" w:eastAsia="Calibri" w:hAnsi="Times New Roman" w:cs="Times New Roman"/>
          <w:i/>
          <w:iCs/>
          <w:sz w:val="24"/>
          <w:szCs w:val="24"/>
        </w:rPr>
        <w:t>МБУ ДО "</w:t>
      </w:r>
      <w:proofErr w:type="spellStart"/>
      <w:r w:rsidR="0021228B" w:rsidRPr="0021228B">
        <w:rPr>
          <w:rFonts w:ascii="Times New Roman" w:eastAsia="Calibri" w:hAnsi="Times New Roman" w:cs="Times New Roman"/>
          <w:i/>
          <w:iCs/>
          <w:sz w:val="24"/>
          <w:szCs w:val="24"/>
        </w:rPr>
        <w:t>ДТДиМ</w:t>
      </w:r>
      <w:proofErr w:type="spellEnd"/>
      <w:r w:rsidR="0021228B" w:rsidRPr="0021228B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21228B" w:rsidRPr="0021228B">
        <w:rPr>
          <w:rFonts w:ascii="Times New Roman" w:eastAsia="Calibri" w:hAnsi="Times New Roman" w:cs="Times New Roman"/>
          <w:i/>
          <w:iCs/>
          <w:sz w:val="24"/>
          <w:szCs w:val="24"/>
        </w:rPr>
        <w:t>им.И.Х.Садыкова</w:t>
      </w:r>
      <w:proofErr w:type="spellEnd"/>
      <w:r w:rsidR="0021228B" w:rsidRPr="0021228B">
        <w:rPr>
          <w:rFonts w:ascii="Times New Roman" w:eastAsia="Calibri" w:hAnsi="Times New Roman" w:cs="Times New Roman"/>
          <w:i/>
          <w:iCs/>
          <w:sz w:val="24"/>
          <w:szCs w:val="24"/>
        </w:rPr>
        <w:t>"</w:t>
      </w:r>
      <w:r w:rsidRPr="007D702B">
        <w:rPr>
          <w:rFonts w:ascii="Times New Roman" w:eastAsia="Calibri" w:hAnsi="Times New Roman" w:cs="Times New Roman"/>
          <w:i/>
          <w:iCs/>
          <w:sz w:val="24"/>
          <w:szCs w:val="24"/>
        </w:rPr>
        <w:t>, г. Нижнекамск, РТ</w:t>
      </w:r>
    </w:p>
    <w:p w14:paraId="60785500" w14:textId="77777777" w:rsidR="001A00FC" w:rsidRPr="007D702B" w:rsidRDefault="001A00FC" w:rsidP="007D702B">
      <w:pPr>
        <w:tabs>
          <w:tab w:val="left" w:pos="9639"/>
          <w:tab w:val="left" w:pos="9781"/>
        </w:tabs>
        <w:spacing w:after="0" w:line="240" w:lineRule="auto"/>
        <w:ind w:right="142"/>
        <w:jc w:val="right"/>
        <w:rPr>
          <w:rFonts w:ascii="Times New Roman" w:eastAsia="Calibri" w:hAnsi="Times New Roman" w:cs="Times New Roman"/>
          <w:i/>
          <w:iCs/>
          <w:sz w:val="24"/>
          <w:szCs w:val="24"/>
        </w:rPr>
      </w:pPr>
      <w:bookmarkStart w:id="0" w:name="_GoBack"/>
      <w:bookmarkEnd w:id="0"/>
    </w:p>
    <w:p w14:paraId="7DD9165D" w14:textId="0361C136" w:rsidR="00EC2EFC" w:rsidRPr="007D702B" w:rsidRDefault="00184AAC" w:rsidP="007F0E45">
      <w:pPr>
        <w:tabs>
          <w:tab w:val="left" w:pos="9639"/>
          <w:tab w:val="left" w:pos="9781"/>
        </w:tabs>
        <w:spacing w:after="0" w:line="240" w:lineRule="auto"/>
        <w:ind w:left="3969" w:right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702B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14:paraId="583DF0C9" w14:textId="77777777" w:rsidR="001A00FC" w:rsidRPr="007D702B" w:rsidRDefault="001A00FC" w:rsidP="007F0E45">
      <w:pPr>
        <w:tabs>
          <w:tab w:val="left" w:pos="9639"/>
          <w:tab w:val="left" w:pos="9781"/>
        </w:tabs>
        <w:spacing w:after="0" w:line="240" w:lineRule="auto"/>
        <w:ind w:left="3969" w:right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3BF2F0" w14:textId="331E1B66" w:rsidR="00EC2EFC" w:rsidRPr="007D702B" w:rsidRDefault="00EC2EFC" w:rsidP="002C01DB">
      <w:pPr>
        <w:tabs>
          <w:tab w:val="left" w:pos="9639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484B">
        <w:rPr>
          <w:rStyle w:val="a3"/>
          <w:rFonts w:ascii="Times New Roman" w:hAnsi="Times New Roman" w:cs="Times New Roman"/>
          <w:b w:val="0"/>
          <w:bCs w:val="0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  <w:t>Цель:</w:t>
      </w:r>
      <w:r w:rsidRPr="007D702B">
        <w:rPr>
          <w:rFonts w:ascii="Times New Roman" w:hAnsi="Times New Roman" w:cs="Times New Roman"/>
          <w:b/>
          <w:bCs/>
          <w:color w:val="111111"/>
          <w:sz w:val="24"/>
          <w:szCs w:val="24"/>
        </w:rPr>
        <w:t xml:space="preserve"> </w:t>
      </w:r>
      <w:r w:rsidR="00AD15D6">
        <w:rPr>
          <w:rFonts w:ascii="Times New Roman" w:hAnsi="Times New Roman" w:cs="Times New Roman"/>
          <w:color w:val="111111"/>
          <w:sz w:val="24"/>
          <w:szCs w:val="24"/>
        </w:rPr>
        <w:t>выполнение</w:t>
      </w:r>
      <w:r w:rsidR="00984780" w:rsidRPr="007D702B">
        <w:rPr>
          <w:rFonts w:ascii="Times New Roman" w:hAnsi="Times New Roman" w:cs="Times New Roman"/>
          <w:color w:val="111111"/>
          <w:sz w:val="24"/>
          <w:szCs w:val="24"/>
        </w:rPr>
        <w:t xml:space="preserve"> </w:t>
      </w:r>
      <w:r w:rsidR="00F410E9">
        <w:rPr>
          <w:rFonts w:ascii="Times New Roman" w:hAnsi="Times New Roman" w:cs="Times New Roman"/>
          <w:color w:val="111111"/>
          <w:sz w:val="24"/>
          <w:szCs w:val="24"/>
        </w:rPr>
        <w:t xml:space="preserve">аппликации </w:t>
      </w:r>
      <w:r w:rsidR="0021228B">
        <w:rPr>
          <w:rFonts w:ascii="Times New Roman" w:hAnsi="Times New Roman" w:cs="Times New Roman"/>
          <w:sz w:val="24"/>
          <w:szCs w:val="24"/>
        </w:rPr>
        <w:t>матрешки-закладки</w:t>
      </w:r>
      <w:r w:rsidR="00984780" w:rsidRPr="007D702B">
        <w:rPr>
          <w:rFonts w:ascii="Times New Roman" w:hAnsi="Times New Roman" w:cs="Times New Roman"/>
          <w:sz w:val="24"/>
          <w:szCs w:val="24"/>
        </w:rPr>
        <w:t xml:space="preserve"> </w:t>
      </w:r>
      <w:r w:rsidRPr="007D702B">
        <w:rPr>
          <w:rFonts w:ascii="Times New Roman" w:hAnsi="Times New Roman" w:cs="Times New Roman"/>
          <w:sz w:val="24"/>
          <w:szCs w:val="24"/>
        </w:rPr>
        <w:t xml:space="preserve">по мотивам </w:t>
      </w:r>
      <w:r w:rsidR="0021228B">
        <w:rPr>
          <w:rFonts w:ascii="Times New Roman" w:hAnsi="Times New Roman" w:cs="Times New Roman"/>
          <w:sz w:val="24"/>
          <w:szCs w:val="24"/>
        </w:rPr>
        <w:t>татарского узора</w:t>
      </w:r>
      <w:r w:rsidRPr="007D702B">
        <w:rPr>
          <w:rFonts w:ascii="Times New Roman" w:hAnsi="Times New Roman" w:cs="Times New Roman"/>
          <w:sz w:val="24"/>
          <w:szCs w:val="24"/>
        </w:rPr>
        <w:t xml:space="preserve"> </w:t>
      </w:r>
      <w:r w:rsidR="0021228B">
        <w:rPr>
          <w:rFonts w:ascii="Times New Roman" w:hAnsi="Times New Roman" w:cs="Times New Roman"/>
          <w:sz w:val="24"/>
          <w:szCs w:val="24"/>
        </w:rPr>
        <w:t xml:space="preserve">из </w:t>
      </w:r>
      <w:r w:rsidR="00F410E9">
        <w:rPr>
          <w:rFonts w:ascii="Times New Roman" w:hAnsi="Times New Roman" w:cs="Times New Roman"/>
          <w:sz w:val="24"/>
          <w:szCs w:val="24"/>
        </w:rPr>
        <w:t xml:space="preserve">цветной </w:t>
      </w:r>
      <w:r w:rsidR="0021228B">
        <w:rPr>
          <w:rFonts w:ascii="Times New Roman" w:hAnsi="Times New Roman" w:cs="Times New Roman"/>
          <w:sz w:val="24"/>
          <w:szCs w:val="24"/>
        </w:rPr>
        <w:t>бумаги.</w:t>
      </w:r>
    </w:p>
    <w:p w14:paraId="72E38C1E" w14:textId="7E3BF783" w:rsidR="00EC2EFC" w:rsidRPr="007D702B" w:rsidRDefault="00EC2EFC" w:rsidP="002C01DB">
      <w:pPr>
        <w:tabs>
          <w:tab w:val="left" w:pos="9639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7B484B">
        <w:rPr>
          <w:rStyle w:val="a3"/>
          <w:rFonts w:ascii="Times New Roman" w:hAnsi="Times New Roman" w:cs="Times New Roman"/>
          <w:b w:val="0"/>
          <w:bCs w:val="0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  <w:t>Задачи:</w:t>
      </w:r>
      <w:r w:rsidRPr="007D702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D702B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-</w:t>
      </w:r>
      <w:r w:rsidR="0075683D" w:rsidRPr="007D702B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702B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образовательная</w:t>
      </w:r>
      <w:r w:rsidRPr="007D702B">
        <w:rPr>
          <w:rStyle w:val="a3"/>
          <w:rFonts w:ascii="Times New Roman" w:hAnsi="Times New Roman" w:cs="Times New Roman"/>
          <w:b w:val="0"/>
          <w:bCs w:val="0"/>
          <w:sz w:val="24"/>
          <w:szCs w:val="24"/>
          <w:bdr w:val="none" w:sz="0" w:space="0" w:color="auto" w:frame="1"/>
          <w:shd w:val="clear" w:color="auto" w:fill="FFFFFF"/>
        </w:rPr>
        <w:t>:</w:t>
      </w: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C01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закрепление умений </w:t>
      </w:r>
      <w:r w:rsidR="00573427">
        <w:rPr>
          <w:rFonts w:ascii="Times New Roman" w:hAnsi="Times New Roman" w:cs="Times New Roman"/>
          <w:sz w:val="24"/>
          <w:szCs w:val="24"/>
          <w:shd w:val="clear" w:color="auto" w:fill="FFFFFF"/>
        </w:rPr>
        <w:t>составления</w:t>
      </w:r>
      <w:r w:rsidR="002C01D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цвет</w:t>
      </w:r>
      <w:r w:rsidR="00573427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2C01DB">
        <w:rPr>
          <w:rFonts w:ascii="Times New Roman" w:hAnsi="Times New Roman" w:cs="Times New Roman"/>
          <w:sz w:val="24"/>
          <w:szCs w:val="24"/>
          <w:shd w:val="clear" w:color="auto" w:fill="FFFFFF"/>
        </w:rPr>
        <w:t>вой композиции</w:t>
      </w:r>
      <w:r w:rsidR="00573427">
        <w:rPr>
          <w:rFonts w:ascii="Times New Roman" w:hAnsi="Times New Roman" w:cs="Times New Roman"/>
          <w:sz w:val="24"/>
          <w:szCs w:val="24"/>
          <w:shd w:val="clear" w:color="auto" w:fill="FFFFFF"/>
        </w:rPr>
        <w:t>-узоров</w:t>
      </w: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573427">
        <w:rPr>
          <w:rFonts w:ascii="Times New Roman" w:hAnsi="Times New Roman" w:cs="Times New Roman"/>
          <w:sz w:val="24"/>
          <w:szCs w:val="24"/>
          <w:shd w:val="clear" w:color="auto" w:fill="FFFFFF"/>
        </w:rPr>
        <w:t>цветка, соблюдению пропорции, р</w:t>
      </w:r>
      <w:r w:rsidR="00573427" w:rsidRPr="00573427">
        <w:rPr>
          <w:rFonts w:ascii="Times New Roman" w:hAnsi="Times New Roman" w:cs="Times New Roman"/>
          <w:sz w:val="24"/>
          <w:szCs w:val="24"/>
          <w:shd w:val="clear" w:color="auto" w:fill="FFFFFF"/>
        </w:rPr>
        <w:t>азличать матрёшек по цвету и узору</w:t>
      </w:r>
      <w:r w:rsidR="00573427">
        <w:rPr>
          <w:rFonts w:ascii="Times New Roman" w:hAnsi="Times New Roman" w:cs="Times New Roman"/>
          <w:sz w:val="24"/>
          <w:szCs w:val="24"/>
          <w:shd w:val="clear" w:color="auto" w:fill="FFFFFF"/>
        </w:rPr>
        <w:t>, о</w:t>
      </w: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>знакомление</w:t>
      </w:r>
      <w:r w:rsidRPr="007D702B">
        <w:rPr>
          <w:rFonts w:ascii="Times New Roman" w:hAnsi="Times New Roman" w:cs="Times New Roman"/>
          <w:sz w:val="24"/>
          <w:szCs w:val="24"/>
        </w:rPr>
        <w:t xml:space="preserve"> </w:t>
      </w:r>
      <w:r w:rsidRPr="007D7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 </w:t>
      </w:r>
      <w:r w:rsidRPr="007D702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 элементами </w:t>
      </w:r>
      <w:r w:rsidR="002C01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татарского</w:t>
      </w:r>
      <w:r w:rsidRPr="007D702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народно</w:t>
      </w:r>
      <w:r w:rsidR="002C01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</w:t>
      </w:r>
      <w:r w:rsidRPr="007D702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C01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узора</w:t>
      </w:r>
      <w:r w:rsidRPr="007D702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1E835E2D" w14:textId="3379D3DA" w:rsidR="00EC2EFC" w:rsidRDefault="00EC2EFC" w:rsidP="002C01DB">
      <w:pPr>
        <w:tabs>
          <w:tab w:val="left" w:pos="9639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702B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-</w:t>
      </w:r>
      <w:r w:rsidR="0075683D" w:rsidRPr="007D702B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702B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развивающая:</w:t>
      </w:r>
      <w:r w:rsidR="00E84E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7D70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развивать </w:t>
      </w:r>
      <w:r w:rsidR="002C01DB">
        <w:rPr>
          <w:rFonts w:ascii="Times New Roman" w:hAnsi="Times New Roman" w:cs="Times New Roman"/>
          <w:sz w:val="24"/>
          <w:szCs w:val="24"/>
          <w:shd w:val="clear" w:color="auto" w:fill="FFFFFF"/>
        </w:rPr>
        <w:t>зрительной памяти, фантазии и воображения</w:t>
      </w: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  <w:r w:rsidRPr="007D702B">
        <w:rPr>
          <w:rFonts w:ascii="Times New Roman" w:hAnsi="Times New Roman" w:cs="Times New Roman"/>
          <w:color w:val="FF0000"/>
          <w:sz w:val="24"/>
          <w:szCs w:val="24"/>
        </w:rPr>
        <w:br/>
      </w:r>
      <w:r w:rsidRPr="007D702B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-</w:t>
      </w:r>
      <w:r w:rsidR="0075683D" w:rsidRPr="007D702B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7D702B">
        <w:rPr>
          <w:rStyle w:val="a3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воспитательная:</w:t>
      </w:r>
      <w:r w:rsidR="00E84E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7D70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воспита</w:t>
      </w:r>
      <w:r w:rsidR="002C01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ние</w:t>
      </w:r>
      <w:r w:rsidRPr="007D70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C01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интереса и любви к татарскому изобразительному искусству</w:t>
      </w:r>
      <w:r w:rsidRPr="007D70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аккуратность, </w:t>
      </w:r>
      <w:r w:rsidR="002C01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эстетического вкуса</w:t>
      </w:r>
      <w:r w:rsidRPr="007D70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4D6A73DE" w14:textId="67AA7CD6" w:rsidR="00D96F02" w:rsidRPr="007D702B" w:rsidRDefault="00D96F02" w:rsidP="002C01DB">
      <w:pPr>
        <w:tabs>
          <w:tab w:val="left" w:pos="9639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7B484B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Инструменты и материалы</w:t>
      </w:r>
      <w:r w:rsidRPr="007D70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="00E84EA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7829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готовые</w:t>
      </w:r>
      <w:r w:rsidRPr="007D70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7829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образцы матрешки-закладки</w:t>
      </w:r>
      <w:r w:rsidRPr="007D70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7829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 цветной бумаги заготовки деталей</w:t>
      </w:r>
      <w:r w:rsidR="00F410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для аппликации</w:t>
      </w:r>
      <w:r w:rsidR="007829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фартуки, </w:t>
      </w:r>
      <w:r w:rsidR="00D712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голова матрешки в платке</w:t>
      </w:r>
      <w:r w:rsidR="007829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декоративные цветочки и узоры </w:t>
      </w:r>
      <w:r w:rsidRPr="007D70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(для композиции), кле</w:t>
      </w:r>
      <w:r w:rsidR="00F410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й </w:t>
      </w:r>
      <w:r w:rsidR="007829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карандаш</w:t>
      </w:r>
      <w:r w:rsidRPr="007D70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14:paraId="004E3865" w14:textId="5EE3E6C1" w:rsidR="00D96F02" w:rsidRPr="002C01DB" w:rsidRDefault="00D96F02" w:rsidP="002C01DB">
      <w:pPr>
        <w:tabs>
          <w:tab w:val="left" w:pos="9639"/>
          <w:tab w:val="left" w:pos="9781"/>
        </w:tabs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</w:pPr>
      <w:r w:rsidRPr="007B484B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 xml:space="preserve">Оборудование: </w:t>
      </w:r>
    </w:p>
    <w:p w14:paraId="53D63835" w14:textId="26C992EE" w:rsidR="00D96F02" w:rsidRPr="007D702B" w:rsidRDefault="00D96F02" w:rsidP="00D96F02">
      <w:pPr>
        <w:tabs>
          <w:tab w:val="left" w:pos="9639"/>
          <w:tab w:val="left" w:pos="9781"/>
        </w:tabs>
        <w:spacing w:after="0" w:line="240" w:lineRule="auto"/>
        <w:ind w:right="142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7D70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- образцы </w:t>
      </w:r>
      <w:r w:rsidR="002C01D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заготовок с татарским узором</w:t>
      </w:r>
      <w:r w:rsidRPr="007D70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;</w:t>
      </w:r>
    </w:p>
    <w:p w14:paraId="5C3727F7" w14:textId="7C056CF4" w:rsidR="00D96F02" w:rsidRDefault="00D96F02" w:rsidP="00D96F02">
      <w:pPr>
        <w:tabs>
          <w:tab w:val="left" w:pos="9639"/>
          <w:tab w:val="left" w:pos="9781"/>
        </w:tabs>
        <w:spacing w:after="0" w:line="240" w:lineRule="auto"/>
        <w:ind w:right="142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7D70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- </w:t>
      </w:r>
      <w:r w:rsidR="002C01D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заготовки деталей для матрешки из цветной бумаги</w:t>
      </w:r>
      <w:r w:rsidR="007829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14:paraId="78B95A2E" w14:textId="649E74C6" w:rsidR="00290026" w:rsidRPr="007B484B" w:rsidRDefault="00290026" w:rsidP="007D702B">
      <w:pPr>
        <w:tabs>
          <w:tab w:val="left" w:pos="9639"/>
          <w:tab w:val="left" w:pos="9781"/>
        </w:tabs>
        <w:spacing w:after="0" w:line="240" w:lineRule="auto"/>
        <w:ind w:right="142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  <w:r w:rsidRPr="007B484B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Ожидаемые результаты:</w:t>
      </w:r>
    </w:p>
    <w:p w14:paraId="2DF2C3FF" w14:textId="271D266C" w:rsidR="00290026" w:rsidRPr="007D702B" w:rsidRDefault="00290026" w:rsidP="007D702B">
      <w:pPr>
        <w:tabs>
          <w:tab w:val="left" w:pos="9639"/>
          <w:tab w:val="left" w:pos="9781"/>
        </w:tabs>
        <w:spacing w:after="0" w:line="240" w:lineRule="auto"/>
        <w:ind w:right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75683D"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 детей расширится представление об особенностях </w:t>
      </w:r>
      <w:r w:rsidR="001E02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символики </w:t>
      </w:r>
      <w:r w:rsidR="007035D3">
        <w:rPr>
          <w:rFonts w:ascii="Times New Roman" w:hAnsi="Times New Roman" w:cs="Times New Roman"/>
          <w:sz w:val="24"/>
          <w:szCs w:val="24"/>
          <w:shd w:val="clear" w:color="auto" w:fill="FFFFFF"/>
        </w:rPr>
        <w:t>татарско</w:t>
      </w:r>
      <w:r w:rsidR="00D7121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го </w:t>
      </w:r>
      <w:r w:rsidR="007035D3">
        <w:rPr>
          <w:rFonts w:ascii="Times New Roman" w:hAnsi="Times New Roman" w:cs="Times New Roman"/>
          <w:sz w:val="24"/>
          <w:szCs w:val="24"/>
          <w:shd w:val="clear" w:color="auto" w:fill="FFFFFF"/>
        </w:rPr>
        <w:t>народно</w:t>
      </w:r>
      <w:r w:rsidR="00D7121E">
        <w:rPr>
          <w:rFonts w:ascii="Times New Roman" w:hAnsi="Times New Roman" w:cs="Times New Roman"/>
          <w:sz w:val="24"/>
          <w:szCs w:val="24"/>
          <w:shd w:val="clear" w:color="auto" w:fill="FFFFFF"/>
        </w:rPr>
        <w:t>го</w:t>
      </w:r>
      <w:r w:rsidR="007035D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узор</w:t>
      </w:r>
      <w:r w:rsidR="00D7121E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14:paraId="6F8C7F33" w14:textId="2BE179DC" w:rsidR="00290026" w:rsidRPr="007D702B" w:rsidRDefault="00C52CB7" w:rsidP="007D702B">
      <w:pPr>
        <w:tabs>
          <w:tab w:val="left" w:pos="9639"/>
          <w:tab w:val="left" w:pos="9781"/>
        </w:tabs>
        <w:spacing w:after="0" w:line="240" w:lineRule="auto"/>
        <w:ind w:right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75683D"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появится интерес к изучению истории </w:t>
      </w:r>
      <w:r w:rsidR="007035D3">
        <w:rPr>
          <w:rFonts w:ascii="Times New Roman" w:hAnsi="Times New Roman" w:cs="Times New Roman"/>
          <w:sz w:val="24"/>
          <w:szCs w:val="24"/>
          <w:shd w:val="clear" w:color="auto" w:fill="FFFFFF"/>
        </w:rPr>
        <w:t>Татарстана</w:t>
      </w: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>, народной культуре и творчеству;</w:t>
      </w:r>
    </w:p>
    <w:p w14:paraId="6C406844" w14:textId="4CAD8781" w:rsidR="00C52CB7" w:rsidRPr="007D702B" w:rsidRDefault="00C52CB7" w:rsidP="007D702B">
      <w:pPr>
        <w:tabs>
          <w:tab w:val="left" w:pos="9639"/>
          <w:tab w:val="left" w:pos="9781"/>
        </w:tabs>
        <w:spacing w:after="0" w:line="240" w:lineRule="auto"/>
        <w:ind w:right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75683D"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дети научатся создавать творческие </w:t>
      </w:r>
      <w:r w:rsidR="007035D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декоративные </w:t>
      </w:r>
      <w:r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работы по мотивам </w:t>
      </w:r>
      <w:r w:rsidR="007035D3">
        <w:rPr>
          <w:rFonts w:ascii="Times New Roman" w:hAnsi="Times New Roman" w:cs="Times New Roman"/>
          <w:sz w:val="24"/>
          <w:szCs w:val="24"/>
          <w:shd w:val="clear" w:color="auto" w:fill="FFFFFF"/>
        </w:rPr>
        <w:t>татарского узора</w:t>
      </w:r>
      <w:r w:rsidR="00D93CBA" w:rsidRPr="007D702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6F35C2C1" w14:textId="6DEF3935" w:rsidR="00236E20" w:rsidRPr="007B484B" w:rsidRDefault="00236E20" w:rsidP="007D702B">
      <w:pPr>
        <w:tabs>
          <w:tab w:val="left" w:pos="9639"/>
          <w:tab w:val="left" w:pos="9781"/>
        </w:tabs>
        <w:spacing w:after="0" w:line="240" w:lineRule="auto"/>
        <w:ind w:right="142"/>
        <w:jc w:val="both"/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7B484B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Методы</w:t>
      </w:r>
      <w:r w:rsidR="000030C5" w:rsidRPr="007B484B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и формы работы:</w:t>
      </w:r>
    </w:p>
    <w:p w14:paraId="0D728E55" w14:textId="0EBD97C4" w:rsidR="000030C5" w:rsidRPr="00D96F02" w:rsidRDefault="000030C5" w:rsidP="007D702B">
      <w:pPr>
        <w:tabs>
          <w:tab w:val="left" w:pos="9639"/>
          <w:tab w:val="left" w:pos="9781"/>
        </w:tabs>
        <w:spacing w:after="0" w:line="240" w:lineRule="auto"/>
        <w:ind w:right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96F02">
        <w:rPr>
          <w:rFonts w:ascii="Times New Roman" w:hAnsi="Times New Roman" w:cs="Times New Roman"/>
          <w:sz w:val="24"/>
          <w:szCs w:val="24"/>
          <w:shd w:val="clear" w:color="auto" w:fill="FFFFFF"/>
        </w:rPr>
        <w:t>- наглядный:</w:t>
      </w:r>
      <w:r w:rsidR="006427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96F0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показ образца </w:t>
      </w:r>
      <w:r w:rsidR="006427D4">
        <w:rPr>
          <w:rFonts w:ascii="Times New Roman" w:hAnsi="Times New Roman" w:cs="Times New Roman"/>
          <w:sz w:val="24"/>
          <w:szCs w:val="24"/>
          <w:shd w:val="clear" w:color="auto" w:fill="FFFFFF"/>
        </w:rPr>
        <w:t>татарской</w:t>
      </w:r>
      <w:r w:rsidR="00BD076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035D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матрешки-закладки и демонстрация </w:t>
      </w:r>
      <w:r w:rsidRPr="00D96F0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способов </w:t>
      </w:r>
      <w:r w:rsidR="00AD15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выполнения </w:t>
      </w:r>
      <w:r w:rsidR="006427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технике аппликации </w:t>
      </w:r>
      <w:r w:rsidR="00AD15D6">
        <w:rPr>
          <w:rFonts w:ascii="Times New Roman" w:hAnsi="Times New Roman" w:cs="Times New Roman"/>
          <w:sz w:val="24"/>
          <w:szCs w:val="24"/>
          <w:shd w:val="clear" w:color="auto" w:fill="FFFFFF"/>
        </w:rPr>
        <w:t>матрешки-закладки</w:t>
      </w:r>
      <w:r w:rsidRPr="00D96F02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14:paraId="21F447C9" w14:textId="093FACE0" w:rsidR="000030C5" w:rsidRPr="00D96F02" w:rsidRDefault="000030C5" w:rsidP="007D702B">
      <w:pPr>
        <w:tabs>
          <w:tab w:val="left" w:pos="9639"/>
          <w:tab w:val="left" w:pos="9781"/>
        </w:tabs>
        <w:spacing w:after="0" w:line="240" w:lineRule="auto"/>
        <w:ind w:right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96F02">
        <w:rPr>
          <w:rFonts w:ascii="Times New Roman" w:hAnsi="Times New Roman" w:cs="Times New Roman"/>
          <w:sz w:val="24"/>
          <w:szCs w:val="24"/>
          <w:shd w:val="clear" w:color="auto" w:fill="FFFFFF"/>
        </w:rPr>
        <w:t>- словесный: объяснение, анализ проделанной работы;</w:t>
      </w:r>
    </w:p>
    <w:p w14:paraId="6AD7D322" w14:textId="5E7670ED" w:rsidR="000030C5" w:rsidRPr="00D96F02" w:rsidRDefault="000030C5" w:rsidP="007D702B">
      <w:pPr>
        <w:tabs>
          <w:tab w:val="left" w:pos="9639"/>
          <w:tab w:val="left" w:pos="9781"/>
        </w:tabs>
        <w:spacing w:after="0" w:line="240" w:lineRule="auto"/>
        <w:ind w:right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96F0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практический: </w:t>
      </w:r>
      <w:r w:rsidR="00D96F02" w:rsidRPr="00D96F02">
        <w:rPr>
          <w:rFonts w:ascii="Times New Roman" w:hAnsi="Times New Roman" w:cs="Times New Roman"/>
          <w:sz w:val="24"/>
          <w:szCs w:val="24"/>
          <w:shd w:val="clear" w:color="auto" w:fill="FFFFFF"/>
        </w:rPr>
        <w:t>выполнение</w:t>
      </w:r>
      <w:r w:rsidRPr="00D96F0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детьми собственно</w:t>
      </w:r>
      <w:r w:rsidR="00A601F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й </w:t>
      </w:r>
      <w:r w:rsidR="00BD0761">
        <w:rPr>
          <w:rFonts w:ascii="Times New Roman" w:hAnsi="Times New Roman" w:cs="Times New Roman"/>
          <w:sz w:val="24"/>
          <w:szCs w:val="24"/>
          <w:shd w:val="clear" w:color="auto" w:fill="FFFFFF"/>
        </w:rPr>
        <w:t>матрешки-закладки</w:t>
      </w:r>
      <w:r w:rsidRPr="00D96F0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68E63BCE" w14:textId="05D9790D" w:rsidR="00EC2EFC" w:rsidRPr="007D702B" w:rsidRDefault="00EC2EFC" w:rsidP="007D702B">
      <w:pPr>
        <w:tabs>
          <w:tab w:val="left" w:pos="9639"/>
          <w:tab w:val="left" w:pos="9781"/>
        </w:tabs>
        <w:spacing w:after="0" w:line="240" w:lineRule="auto"/>
        <w:ind w:right="142"/>
        <w:rPr>
          <w:rFonts w:ascii="Times New Roman" w:hAnsi="Times New Roman" w:cs="Times New Roman"/>
          <w:sz w:val="24"/>
          <w:szCs w:val="24"/>
        </w:rPr>
      </w:pPr>
      <w:r w:rsidRPr="007D702B">
        <w:rPr>
          <w:rFonts w:ascii="Times New Roman" w:hAnsi="Times New Roman" w:cs="Times New Roman"/>
          <w:sz w:val="24"/>
          <w:szCs w:val="24"/>
        </w:rPr>
        <w:t xml:space="preserve">Мастер – класс предназначен для детей младшего школьного возраста 7-10 лет, будет полезен </w:t>
      </w:r>
      <w:r w:rsidR="00940EFD" w:rsidRPr="007D702B">
        <w:rPr>
          <w:rFonts w:ascii="Times New Roman" w:hAnsi="Times New Roman" w:cs="Times New Roman"/>
          <w:sz w:val="24"/>
          <w:szCs w:val="24"/>
        </w:rPr>
        <w:t xml:space="preserve">педагогам дополнительного </w:t>
      </w:r>
      <w:r w:rsidR="0077780F" w:rsidRPr="007D702B">
        <w:rPr>
          <w:rFonts w:ascii="Times New Roman" w:hAnsi="Times New Roman" w:cs="Times New Roman"/>
          <w:sz w:val="24"/>
          <w:szCs w:val="24"/>
        </w:rPr>
        <w:t>образования, учителям</w:t>
      </w:r>
      <w:r w:rsidRPr="007D702B">
        <w:rPr>
          <w:rFonts w:ascii="Times New Roman" w:hAnsi="Times New Roman" w:cs="Times New Roman"/>
          <w:sz w:val="24"/>
          <w:szCs w:val="24"/>
        </w:rPr>
        <w:t xml:space="preserve"> начальных классов</w:t>
      </w:r>
      <w:r w:rsidR="00940EFD" w:rsidRPr="007D702B">
        <w:rPr>
          <w:rFonts w:ascii="Times New Roman" w:hAnsi="Times New Roman" w:cs="Times New Roman"/>
          <w:sz w:val="24"/>
          <w:szCs w:val="24"/>
        </w:rPr>
        <w:t>.</w:t>
      </w:r>
      <w:r w:rsidRPr="007D70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02B0AF" w14:textId="648805F5" w:rsidR="007D232D" w:rsidRDefault="007D232D" w:rsidP="00F410E9">
      <w:pPr>
        <w:tabs>
          <w:tab w:val="left" w:pos="9639"/>
          <w:tab w:val="left" w:pos="9781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Современные </w:t>
      </w:r>
      <w:r w:rsidRPr="007D23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педагогические технологии являются одним из необходимых условий эффективности инновационной деятельности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учреждений дополнительного образования детей. Поэтому невозможно применить современные технологии не будучи, по сути, творческой личностью. </w:t>
      </w:r>
      <w:r w:rsidRPr="007D23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своей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деятельности</w:t>
      </w:r>
      <w:r w:rsidRPr="007D23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 детьми </w:t>
      </w:r>
      <w:r w:rsidRPr="007D23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применяю метод проектов, технологии циклового обучения, </w:t>
      </w:r>
      <w:proofErr w:type="spellStart"/>
      <w:r w:rsidRPr="007D23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разноуровневые</w:t>
      </w:r>
      <w:proofErr w:type="spellEnd"/>
      <w:r w:rsidRPr="007D23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технологии, игровые технологии и т.д. Работая педагогом дополнительного образования в объединении «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Художники</w:t>
      </w:r>
      <w:r w:rsidRPr="007D23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», я замечаю, как подготовка к занятиям влияет на мой творческий потенциал. Для </w:t>
      </w:r>
      <w:r w:rsidR="00EC36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положительной результативности</w:t>
      </w:r>
      <w:r w:rsidRPr="007D23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C36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применение</w:t>
      </w:r>
      <w:r w:rsidRPr="007D23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современных технологий и методов обучения необходимо подготовить достаточное и необходимое количество раздаточного и дидактического материала, включающее различные презентации, так как занятия по рисованию </w:t>
      </w:r>
      <w:r w:rsidR="007979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 аппликации </w:t>
      </w:r>
      <w:r w:rsidRPr="007D23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построены на зрительном ряде</w:t>
      </w:r>
      <w:r w:rsidR="007979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AD7772" w:rsidRPr="00AD7772">
        <w:rPr>
          <w:rFonts w:ascii="Segoe UI" w:hAnsi="Segoe UI" w:cs="Segoe UI"/>
          <w:color w:val="010101"/>
          <w:shd w:val="clear" w:color="auto" w:fill="F9FAFA"/>
        </w:rPr>
        <w:t xml:space="preserve"> </w:t>
      </w:r>
      <w:r w:rsidR="00AD7772" w:rsidRPr="00AD777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Человек, воспитанный искусством, способен жить в гармонии с окружающим миром, познава</w:t>
      </w:r>
      <w:r w:rsidR="00AD777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ть и совершенствовать этот мир.</w:t>
      </w:r>
    </w:p>
    <w:p w14:paraId="7AAED366" w14:textId="5D8D1A50" w:rsidR="007D232D" w:rsidRDefault="00AD7772" w:rsidP="00F410E9">
      <w:pPr>
        <w:tabs>
          <w:tab w:val="left" w:pos="9639"/>
          <w:tab w:val="left" w:pos="9781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Одним из интересных направлений народного искусства это татарский народный узор. Красочные и яркие мотивы </w:t>
      </w:r>
      <w:r w:rsidR="00175F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цветочно-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растительного и природного узора дает простор воображению и фантазии детям для выполнения творческих работ. </w:t>
      </w:r>
      <w:r w:rsidR="00175F27" w:rsidRPr="00175F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Мотивы стилизованы и имеют множество трактовок. Важную роль играет то, в каком порядке элементы узора </w:t>
      </w:r>
      <w:r w:rsidR="00175F27" w:rsidRPr="00175F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расположены и как сочетаются между собой.</w:t>
      </w:r>
      <w:r w:rsidR="00175F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175F27" w:rsidRPr="00175F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Наиболее часто встречаются два цветка, которые использует татарский орнамент. Тюльпан и гвоздика служат основными мотивами.</w:t>
      </w:r>
      <w:r w:rsidR="00175F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Знакомство с особенностями и значением </w:t>
      </w:r>
      <w:r w:rsidR="00175F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символики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рисунка в быту и повседневной жизни татар. </w:t>
      </w:r>
      <w:r w:rsidR="00175F27" w:rsidRPr="00175F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Для данного народа это, прежде всего, символ возрождения. Тюльпан находится на флаге Татарстана.</w:t>
      </w:r>
    </w:p>
    <w:p w14:paraId="75C5ADC2" w14:textId="5ACF7BEE" w:rsidR="007D232D" w:rsidRDefault="00F410E9" w:rsidP="007D702B">
      <w:pPr>
        <w:tabs>
          <w:tab w:val="left" w:pos="9639"/>
          <w:tab w:val="left" w:pos="9781"/>
        </w:tabs>
        <w:spacing w:after="0" w:line="240" w:lineRule="auto"/>
        <w:ind w:right="142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Популярность татарской матрешки.</w:t>
      </w:r>
    </w:p>
    <w:p w14:paraId="1B314A73" w14:textId="4B2E30EC" w:rsidR="00F410E9" w:rsidRDefault="00F410E9" w:rsidP="0053464B">
      <w:pPr>
        <w:tabs>
          <w:tab w:val="left" w:pos="9639"/>
          <w:tab w:val="left" w:pos="9781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Матрешка является традиционным сувениром в нашей стране. </w:t>
      </w:r>
      <w:r w:rsidRPr="00F410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Многие считают, что она приносит счастье, богатство в дом и плодородие в семью. В связи с этим каждый турист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приобретает ее перед отъездом. Такой сувенир </w:t>
      </w:r>
      <w:r w:rsidRPr="00F410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можно и не покупать, ее можно сделать своими руками из подручны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х средств. </w:t>
      </w:r>
      <w:r w:rsidRPr="00F410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Изначально матрешку вырезали только из дерева и раскрашивали яркими красками. В настоящее время ее можно сделать из любого подручного материала. Для этого нужно желание, </w:t>
      </w:r>
      <w:r w:rsidR="00350D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терпение и время. Такая поделка, как татарская матрешка-закладка, </w:t>
      </w:r>
      <w:r w:rsidRPr="00F410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не оставит равнодушным ни ребенка, ни взрослого. А сам процесс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выполнения</w:t>
      </w:r>
      <w:r w:rsidRPr="00F410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прин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есет много положительных эмоций (демонстрация готового образца матрешки-закладки).</w:t>
      </w:r>
      <w:r w:rsidR="005346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Вариативность цветовой гаммы для выполнения данной аппликации дает возможность составлять по своему желанию и предпочтению. </w:t>
      </w:r>
    </w:p>
    <w:p w14:paraId="4617AADF" w14:textId="77777777" w:rsidR="0053464B" w:rsidRPr="0053464B" w:rsidRDefault="0053464B" w:rsidP="0053464B">
      <w:pPr>
        <w:tabs>
          <w:tab w:val="left" w:pos="9639"/>
          <w:tab w:val="left" w:pos="9781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B4E2EB6" w14:textId="0697E155" w:rsidR="00EC2EFC" w:rsidRPr="007D702B" w:rsidRDefault="006427D4" w:rsidP="007D702B">
      <w:pPr>
        <w:pStyle w:val="article-renderblock"/>
        <w:shd w:val="clear" w:color="auto" w:fill="FFFFFF"/>
        <w:spacing w:before="0" w:beforeAutospacing="0" w:after="0" w:afterAutospacing="0"/>
        <w:rPr>
          <w:color w:val="000000" w:themeColor="text1"/>
        </w:rPr>
      </w:pPr>
      <w:bookmarkStart w:id="1" w:name="_Hlk88550814"/>
      <w:r>
        <w:rPr>
          <w:color w:val="000000" w:themeColor="text1"/>
        </w:rPr>
        <w:t>Выполнение татарской</w:t>
      </w:r>
      <w:r w:rsidR="00EC2EFC" w:rsidRPr="007D702B">
        <w:rPr>
          <w:color w:val="000000" w:themeColor="text1"/>
        </w:rPr>
        <w:t xml:space="preserve"> </w:t>
      </w:r>
      <w:r w:rsidR="0053464B">
        <w:rPr>
          <w:color w:val="000000" w:themeColor="text1"/>
        </w:rPr>
        <w:t>матрешки-закладки</w:t>
      </w:r>
      <w:r w:rsidR="00EC2EFC" w:rsidRPr="007D702B">
        <w:rPr>
          <w:color w:val="000000" w:themeColor="text1"/>
        </w:rPr>
        <w:t xml:space="preserve"> будет проходить по технологической карте</w:t>
      </w:r>
      <w:r w:rsidR="0075683D" w:rsidRPr="007D702B">
        <w:rPr>
          <w:color w:val="000000" w:themeColor="text1"/>
        </w:rPr>
        <w:t>.</w:t>
      </w:r>
    </w:p>
    <w:p w14:paraId="6162D14F" w14:textId="77777777" w:rsidR="00EC2EFC" w:rsidRPr="007D702B" w:rsidRDefault="00EC2EFC" w:rsidP="007D702B">
      <w:pPr>
        <w:pStyle w:val="article-renderblock"/>
        <w:shd w:val="clear" w:color="auto" w:fill="FFFFFF"/>
        <w:spacing w:before="0" w:beforeAutospacing="0" w:after="0" w:afterAutospacing="0"/>
        <w:rPr>
          <w:color w:val="000000" w:themeColor="text1"/>
        </w:rPr>
      </w:pPr>
    </w:p>
    <w:bookmarkEnd w:id="1"/>
    <w:p w14:paraId="70C5F0D5" w14:textId="77777777" w:rsidR="008507F9" w:rsidRPr="007D702B" w:rsidRDefault="008507F9" w:rsidP="007D702B">
      <w:pPr>
        <w:spacing w:line="240" w:lineRule="auto"/>
        <w:ind w:right="424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7D702B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Технологическая карта</w:t>
      </w:r>
    </w:p>
    <w:tbl>
      <w:tblPr>
        <w:tblStyle w:val="a4"/>
        <w:tblW w:w="9356" w:type="dxa"/>
        <w:tblInd w:w="-5" w:type="dxa"/>
        <w:tblLook w:val="04A0" w:firstRow="1" w:lastRow="0" w:firstColumn="1" w:lastColumn="0" w:noHBand="0" w:noVBand="1"/>
      </w:tblPr>
      <w:tblGrid>
        <w:gridCol w:w="540"/>
        <w:gridCol w:w="3996"/>
        <w:gridCol w:w="4820"/>
      </w:tblGrid>
      <w:tr w:rsidR="00F36510" w:rsidRPr="007D702B" w14:paraId="77908DB6" w14:textId="77777777" w:rsidTr="00534D43">
        <w:tc>
          <w:tcPr>
            <w:tcW w:w="540" w:type="dxa"/>
          </w:tcPr>
          <w:p w14:paraId="74B51A4E" w14:textId="77777777" w:rsidR="008507F9" w:rsidRPr="007D702B" w:rsidRDefault="008507F9" w:rsidP="007D702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702B">
              <w:rPr>
                <w:rFonts w:ascii="Times New Roman" w:hAnsi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996" w:type="dxa"/>
          </w:tcPr>
          <w:p w14:paraId="62BF1726" w14:textId="77777777" w:rsidR="008507F9" w:rsidRPr="007D702B" w:rsidRDefault="008507F9" w:rsidP="005346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702B">
              <w:rPr>
                <w:rFonts w:ascii="Times New Roman" w:hAnsi="Times New Roman"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4820" w:type="dxa"/>
          </w:tcPr>
          <w:p w14:paraId="57E7ED89" w14:textId="77777777" w:rsidR="008507F9" w:rsidRPr="007D702B" w:rsidRDefault="008507F9" w:rsidP="005346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702B">
              <w:rPr>
                <w:rFonts w:ascii="Times New Roman" w:hAnsi="Times New Roman"/>
                <w:color w:val="000000"/>
                <w:sz w:val="24"/>
                <w:szCs w:val="24"/>
              </w:rPr>
              <w:t>Графическое изображение</w:t>
            </w:r>
          </w:p>
        </w:tc>
      </w:tr>
      <w:tr w:rsidR="00F36510" w:rsidRPr="007D702B" w14:paraId="289CFCEA" w14:textId="77777777" w:rsidTr="00534D43">
        <w:tc>
          <w:tcPr>
            <w:tcW w:w="540" w:type="dxa"/>
          </w:tcPr>
          <w:p w14:paraId="7F99835D" w14:textId="77777777" w:rsidR="008507F9" w:rsidRPr="007D702B" w:rsidRDefault="008507F9" w:rsidP="007D702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702B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996" w:type="dxa"/>
          </w:tcPr>
          <w:p w14:paraId="3F51778D" w14:textId="254C60E9" w:rsidR="008507F9" w:rsidRPr="007D702B" w:rsidRDefault="00F36510" w:rsidP="00020642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Заранее готовим детали матрешки-закладки и материалы. </w:t>
            </w:r>
            <w:r w:rsidR="00020642">
              <w:rPr>
                <w:rFonts w:ascii="Times New Roman" w:hAnsi="Times New Roman"/>
                <w:color w:val="000000"/>
                <w:sz w:val="24"/>
                <w:szCs w:val="24"/>
              </w:rPr>
              <w:t>Детали 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лемент</w:t>
            </w:r>
            <w:r w:rsidR="00020642">
              <w:rPr>
                <w:rFonts w:ascii="Times New Roman" w:hAnsi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украшений для узора.</w:t>
            </w:r>
          </w:p>
        </w:tc>
        <w:tc>
          <w:tcPr>
            <w:tcW w:w="4820" w:type="dxa"/>
          </w:tcPr>
          <w:p w14:paraId="06FEE6AC" w14:textId="68FC38C7" w:rsidR="00F36510" w:rsidRDefault="001E020A" w:rsidP="00F3651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  <w14:ligatures w14:val="standardContextual"/>
              </w:rPr>
              <w:drawing>
                <wp:inline distT="0" distB="0" distL="0" distR="0" wp14:anchorId="1C0DF448" wp14:editId="573BA8F5">
                  <wp:extent cx="1809097" cy="1687741"/>
                  <wp:effectExtent l="0" t="0" r="1270" b="825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G_9406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061" cy="16998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1B070E" w14:textId="77777777" w:rsidR="00F36510" w:rsidRDefault="00F36510" w:rsidP="00F3651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364444D" w14:textId="1D0C3B2D" w:rsidR="00F36510" w:rsidRPr="007D702B" w:rsidRDefault="00F36510" w:rsidP="007D702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  <w14:ligatures w14:val="standardContextual"/>
              </w:rPr>
              <w:drawing>
                <wp:inline distT="0" distB="0" distL="0" distR="0" wp14:anchorId="7946F6B3" wp14:editId="503A55D9">
                  <wp:extent cx="1737966" cy="1914947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9407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4273" cy="1932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510" w:rsidRPr="007D702B" w14:paraId="139B6A0B" w14:textId="77777777" w:rsidTr="00534D43">
        <w:tc>
          <w:tcPr>
            <w:tcW w:w="540" w:type="dxa"/>
          </w:tcPr>
          <w:p w14:paraId="299F66AA" w14:textId="77777777" w:rsidR="008507F9" w:rsidRPr="007D702B" w:rsidRDefault="008507F9" w:rsidP="007D702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702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</w:t>
            </w:r>
          </w:p>
        </w:tc>
        <w:tc>
          <w:tcPr>
            <w:tcW w:w="3996" w:type="dxa"/>
          </w:tcPr>
          <w:p w14:paraId="63325070" w14:textId="2B77E035" w:rsidR="008507F9" w:rsidRPr="007D702B" w:rsidRDefault="008507F9" w:rsidP="00F3651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70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Приклеиваем </w:t>
            </w:r>
            <w:r w:rsidR="00F36510">
              <w:rPr>
                <w:rFonts w:ascii="Times New Roman" w:hAnsi="Times New Roman"/>
                <w:color w:val="000000"/>
                <w:sz w:val="24"/>
                <w:szCs w:val="24"/>
              </w:rPr>
              <w:t>голову с лицом девушки на основу</w:t>
            </w:r>
            <w:r w:rsidRPr="007D70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F36510">
              <w:rPr>
                <w:rFonts w:ascii="Times New Roman" w:hAnsi="Times New Roman"/>
                <w:color w:val="000000"/>
                <w:sz w:val="24"/>
                <w:szCs w:val="24"/>
              </w:rPr>
              <w:t>матрешки-закладки.</w:t>
            </w:r>
          </w:p>
        </w:tc>
        <w:tc>
          <w:tcPr>
            <w:tcW w:w="4820" w:type="dxa"/>
          </w:tcPr>
          <w:p w14:paraId="1C44B9DF" w14:textId="747C8512" w:rsidR="008507F9" w:rsidRPr="007D702B" w:rsidRDefault="00F36510" w:rsidP="007D702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  <w14:ligatures w14:val="standardContextual"/>
              </w:rPr>
              <w:drawing>
                <wp:inline distT="0" distB="0" distL="0" distR="0" wp14:anchorId="6809FCD9" wp14:editId="46A04BEF">
                  <wp:extent cx="1856843" cy="2168533"/>
                  <wp:effectExtent l="0" t="0" r="0" b="317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9409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877645" cy="2192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510" w:rsidRPr="007D702B" w14:paraId="31AAB691" w14:textId="77777777" w:rsidTr="00534D43">
        <w:tc>
          <w:tcPr>
            <w:tcW w:w="540" w:type="dxa"/>
          </w:tcPr>
          <w:p w14:paraId="4C3FED28" w14:textId="77777777" w:rsidR="008507F9" w:rsidRPr="007D702B" w:rsidRDefault="008507F9" w:rsidP="007D702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702B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  <w:p w14:paraId="4B79E41C" w14:textId="77777777" w:rsidR="008507F9" w:rsidRPr="007D702B" w:rsidRDefault="008507F9" w:rsidP="007D702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96" w:type="dxa"/>
          </w:tcPr>
          <w:p w14:paraId="1E30D214" w14:textId="0007FCE6" w:rsidR="008507F9" w:rsidRPr="007D702B" w:rsidRDefault="00F36510" w:rsidP="007D702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Далее приклеиваем фартук на нижнюю широкую часть матрешки-закладки.</w:t>
            </w:r>
          </w:p>
        </w:tc>
        <w:tc>
          <w:tcPr>
            <w:tcW w:w="4820" w:type="dxa"/>
          </w:tcPr>
          <w:p w14:paraId="0B64CE3C" w14:textId="77777777" w:rsidR="00F36510" w:rsidRDefault="00F36510" w:rsidP="007D702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1F7FCD1" w14:textId="10BBB03D" w:rsidR="008507F9" w:rsidRPr="007D702B" w:rsidRDefault="00F36510" w:rsidP="007D702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  <w14:ligatures w14:val="standardContextual"/>
              </w:rPr>
              <w:drawing>
                <wp:inline distT="0" distB="0" distL="0" distR="0" wp14:anchorId="1AE9DC75" wp14:editId="0F3CE1D1">
                  <wp:extent cx="1883301" cy="2282333"/>
                  <wp:effectExtent l="0" t="0" r="3175" b="381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G_941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391" cy="2295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510" w:rsidRPr="007D702B" w14:paraId="2D199BAF" w14:textId="77777777" w:rsidTr="00534D43">
        <w:tc>
          <w:tcPr>
            <w:tcW w:w="540" w:type="dxa"/>
          </w:tcPr>
          <w:p w14:paraId="7D2AADF1" w14:textId="77777777" w:rsidR="008507F9" w:rsidRPr="007D702B" w:rsidRDefault="008507F9" w:rsidP="007D702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702B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996" w:type="dxa"/>
          </w:tcPr>
          <w:p w14:paraId="695FEB83" w14:textId="5ABF689B" w:rsidR="008507F9" w:rsidRPr="007D702B" w:rsidRDefault="00020642" w:rsidP="0024769D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Украсить из деталей </w:t>
            </w:r>
            <w:r w:rsidR="003F4A0A">
              <w:rPr>
                <w:rFonts w:ascii="Times New Roman" w:hAnsi="Times New Roman"/>
                <w:color w:val="000000"/>
                <w:sz w:val="24"/>
                <w:szCs w:val="24"/>
              </w:rPr>
              <w:t>элементов украшений для узора основу фартука. Составить цветовую композицию из цветка и листика. Все</w:t>
            </w:r>
            <w:r w:rsidR="0024769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детали</w:t>
            </w:r>
            <w:r w:rsidR="003F4A0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приклеить клей карандашом.</w:t>
            </w:r>
          </w:p>
        </w:tc>
        <w:tc>
          <w:tcPr>
            <w:tcW w:w="4820" w:type="dxa"/>
          </w:tcPr>
          <w:p w14:paraId="663BB5F8" w14:textId="77777777" w:rsidR="008507F9" w:rsidRDefault="008507F9" w:rsidP="007D702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FDAEF43" w14:textId="4ECE254C" w:rsidR="00F36510" w:rsidRPr="007D702B" w:rsidRDefault="00F36510" w:rsidP="007D702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  <w14:ligatures w14:val="standardContextual"/>
              </w:rPr>
              <w:drawing>
                <wp:inline distT="0" distB="0" distL="0" distR="0" wp14:anchorId="5579A2FC" wp14:editId="5F152D0E">
                  <wp:extent cx="1908507" cy="2308658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G_9408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815" cy="2334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510" w:rsidRPr="007D702B" w14:paraId="13CE19D9" w14:textId="77777777" w:rsidTr="00534D43">
        <w:tc>
          <w:tcPr>
            <w:tcW w:w="540" w:type="dxa"/>
          </w:tcPr>
          <w:p w14:paraId="74C77A86" w14:textId="62FFB2E8" w:rsidR="009407E1" w:rsidRPr="007D702B" w:rsidRDefault="00534D43" w:rsidP="007D702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996" w:type="dxa"/>
          </w:tcPr>
          <w:p w14:paraId="23B461A4" w14:textId="543C5120" w:rsidR="009407E1" w:rsidRPr="007D702B" w:rsidRDefault="008C26CC" w:rsidP="007D702B">
            <w:pPr>
              <w:ind w:right="42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3F4A0A">
              <w:rPr>
                <w:rFonts w:ascii="Times New Roman" w:hAnsi="Times New Roman"/>
                <w:color w:val="000000"/>
                <w:sz w:val="24"/>
                <w:szCs w:val="24"/>
              </w:rPr>
              <w:t>атарские матрешки-закладки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готовы</w:t>
            </w:r>
            <w:r w:rsidR="003F4A0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! </w:t>
            </w:r>
          </w:p>
        </w:tc>
        <w:tc>
          <w:tcPr>
            <w:tcW w:w="4820" w:type="dxa"/>
          </w:tcPr>
          <w:p w14:paraId="69B5B387" w14:textId="3FB89F30" w:rsidR="009407E1" w:rsidRPr="007D702B" w:rsidRDefault="003F4A0A" w:rsidP="007D702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  <w14:ligatures w14:val="standardContextual"/>
              </w:rPr>
              <w:drawing>
                <wp:inline distT="0" distB="0" distL="0" distR="0" wp14:anchorId="28BFD89E" wp14:editId="2A1C8CA7">
                  <wp:extent cx="2320925" cy="1504593"/>
                  <wp:effectExtent l="0" t="0" r="3175" b="63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G_941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2857" cy="1512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1286E6" w14:textId="53831B55" w:rsidR="005B0CD7" w:rsidRPr="007D702B" w:rsidRDefault="005B0CD7" w:rsidP="007D702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37C37D73" w14:textId="074F473E" w:rsidR="008507F9" w:rsidRPr="003F4A0A" w:rsidRDefault="0077780F" w:rsidP="003F4A0A">
      <w:pPr>
        <w:pStyle w:val="a5"/>
        <w:shd w:val="clear" w:color="auto" w:fill="FFFFFF"/>
        <w:rPr>
          <w:bCs/>
        </w:rPr>
      </w:pPr>
      <w:r w:rsidRPr="007D702B">
        <w:rPr>
          <w:b/>
          <w:bCs/>
        </w:rPr>
        <w:t>Использованные источники</w:t>
      </w:r>
      <w:r w:rsidR="003F4A0A">
        <w:rPr>
          <w:b/>
          <w:bCs/>
        </w:rPr>
        <w:t xml:space="preserve">: </w:t>
      </w:r>
      <w:r w:rsidR="003F4A0A" w:rsidRPr="003F4A0A">
        <w:rPr>
          <w:bCs/>
        </w:rPr>
        <w:t>https://grimoire.club/viewtopic.php?t=10640</w:t>
      </w:r>
    </w:p>
    <w:sectPr w:rsidR="008507F9" w:rsidRPr="003F4A0A" w:rsidSect="007D702B">
      <w:pgSz w:w="11906" w:h="16838"/>
      <w:pgMar w:top="993" w:right="850" w:bottom="993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286175"/>
    <w:multiLevelType w:val="multilevel"/>
    <w:tmpl w:val="FF223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5DC"/>
    <w:rsid w:val="000030C5"/>
    <w:rsid w:val="00020642"/>
    <w:rsid w:val="00042AD4"/>
    <w:rsid w:val="00095A6C"/>
    <w:rsid w:val="000F3953"/>
    <w:rsid w:val="000F6827"/>
    <w:rsid w:val="00175F27"/>
    <w:rsid w:val="00184AAC"/>
    <w:rsid w:val="001A00FC"/>
    <w:rsid w:val="001E020A"/>
    <w:rsid w:val="0021228B"/>
    <w:rsid w:val="00236E20"/>
    <w:rsid w:val="0024769D"/>
    <w:rsid w:val="002514D2"/>
    <w:rsid w:val="00263B62"/>
    <w:rsid w:val="00290026"/>
    <w:rsid w:val="002C01DB"/>
    <w:rsid w:val="00347FA3"/>
    <w:rsid w:val="00350D11"/>
    <w:rsid w:val="003F4A0A"/>
    <w:rsid w:val="00530E96"/>
    <w:rsid w:val="0053464B"/>
    <w:rsid w:val="00534D43"/>
    <w:rsid w:val="00573427"/>
    <w:rsid w:val="00580205"/>
    <w:rsid w:val="005B0CD7"/>
    <w:rsid w:val="006167FE"/>
    <w:rsid w:val="006427D4"/>
    <w:rsid w:val="007035D3"/>
    <w:rsid w:val="007458F6"/>
    <w:rsid w:val="0075683D"/>
    <w:rsid w:val="0077780F"/>
    <w:rsid w:val="00782982"/>
    <w:rsid w:val="007979D9"/>
    <w:rsid w:val="007B484B"/>
    <w:rsid w:val="007D232D"/>
    <w:rsid w:val="007D4463"/>
    <w:rsid w:val="007D47BB"/>
    <w:rsid w:val="007D702B"/>
    <w:rsid w:val="007F0E45"/>
    <w:rsid w:val="008507F9"/>
    <w:rsid w:val="008B4571"/>
    <w:rsid w:val="008C26CC"/>
    <w:rsid w:val="009231DD"/>
    <w:rsid w:val="009407E1"/>
    <w:rsid w:val="00940EFD"/>
    <w:rsid w:val="00953544"/>
    <w:rsid w:val="00984780"/>
    <w:rsid w:val="009977E6"/>
    <w:rsid w:val="009B293F"/>
    <w:rsid w:val="00A601FC"/>
    <w:rsid w:val="00AD15D6"/>
    <w:rsid w:val="00AD7772"/>
    <w:rsid w:val="00B77CFE"/>
    <w:rsid w:val="00BA4F98"/>
    <w:rsid w:val="00BD0761"/>
    <w:rsid w:val="00BF2170"/>
    <w:rsid w:val="00C31051"/>
    <w:rsid w:val="00C52CB7"/>
    <w:rsid w:val="00C77AF2"/>
    <w:rsid w:val="00CF1AB5"/>
    <w:rsid w:val="00D7121E"/>
    <w:rsid w:val="00D93CBA"/>
    <w:rsid w:val="00D96F02"/>
    <w:rsid w:val="00DE283A"/>
    <w:rsid w:val="00E84EA2"/>
    <w:rsid w:val="00EC2EFC"/>
    <w:rsid w:val="00EC36A9"/>
    <w:rsid w:val="00F315DC"/>
    <w:rsid w:val="00F36510"/>
    <w:rsid w:val="00F4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3F5E4"/>
  <w15:chartTrackingRefBased/>
  <w15:docId w15:val="{55D644A2-5191-48F1-96AD-0C919E0AD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EFC"/>
    <w:rPr>
      <w:kern w:val="0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C2EFC"/>
    <w:rPr>
      <w:b/>
      <w:bCs/>
    </w:rPr>
  </w:style>
  <w:style w:type="paragraph" w:customStyle="1" w:styleId="article-renderblock">
    <w:name w:val="article-render__block"/>
    <w:basedOn w:val="a"/>
    <w:rsid w:val="00EC2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8507F9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8507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58020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80205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58020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95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730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Антонов</dc:creator>
  <cp:keywords/>
  <dc:description/>
  <cp:lastModifiedBy>Виталий Зеленов</cp:lastModifiedBy>
  <cp:revision>25</cp:revision>
  <dcterms:created xsi:type="dcterms:W3CDTF">2023-04-06T18:42:00Z</dcterms:created>
  <dcterms:modified xsi:type="dcterms:W3CDTF">2023-04-06T20:22:00Z</dcterms:modified>
</cp:coreProperties>
</file>